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0DF" w:rsidRDefault="00B722D4">
      <w:pPr>
        <w:pStyle w:val="Normlnweb"/>
        <w:rPr>
          <w:b/>
          <w:u w:val="single"/>
        </w:rPr>
      </w:pPr>
      <w:r>
        <w:rPr>
          <w:b/>
          <w:u w:val="single"/>
        </w:rPr>
        <w:t xml:space="preserve">Eva Hammerová </w:t>
      </w:r>
      <w:proofErr w:type="spellStart"/>
      <w:r>
        <w:rPr>
          <w:b/>
          <w:u w:val="single"/>
        </w:rPr>
        <w:t>DiS</w:t>
      </w:r>
      <w:proofErr w:type="spellEnd"/>
      <w:r>
        <w:rPr>
          <w:b/>
          <w:u w:val="single"/>
        </w:rPr>
        <w:t xml:space="preserve">. </w:t>
      </w:r>
    </w:p>
    <w:p w:rsidR="008010DF" w:rsidRDefault="00B722D4">
      <w:pPr>
        <w:pStyle w:val="Normlnweb"/>
        <w:jc w:val="right"/>
      </w:pPr>
      <w:r>
        <w:rPr>
          <w:noProof/>
        </w:rPr>
        <w:drawing>
          <wp:inline distT="0" distB="0" distL="0" distR="0">
            <wp:extent cx="1622425" cy="216344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0DF" w:rsidRDefault="00B722D4">
      <w:pPr>
        <w:pStyle w:val="Normlnweb"/>
        <w:rPr>
          <w:b/>
          <w:i/>
        </w:rPr>
      </w:pPr>
      <w:r>
        <w:rPr>
          <w:b/>
          <w:i/>
        </w:rPr>
        <w:t xml:space="preserve">Ukončené </w:t>
      </w:r>
      <w:proofErr w:type="gramStart"/>
      <w:r>
        <w:rPr>
          <w:b/>
          <w:i/>
        </w:rPr>
        <w:t>vzdělání :</w:t>
      </w:r>
      <w:proofErr w:type="gramEnd"/>
      <w:r>
        <w:rPr>
          <w:b/>
          <w:i/>
        </w:rPr>
        <w:t xml:space="preserve"> </w:t>
      </w:r>
    </w:p>
    <w:p w:rsidR="008010DF" w:rsidRDefault="00B722D4">
      <w:pPr>
        <w:pStyle w:val="Normlnweb"/>
        <w:jc w:val="both"/>
      </w:pPr>
      <w:r>
        <w:t xml:space="preserve">SZŠ obor všeobecná sestra ukončena maturitou </w:t>
      </w:r>
    </w:p>
    <w:p w:rsidR="008010DF" w:rsidRDefault="00B722D4">
      <w:pPr>
        <w:pStyle w:val="Normlnweb"/>
        <w:jc w:val="both"/>
      </w:pPr>
      <w:r>
        <w:t xml:space="preserve">VSZŠ obor dentální hygienistka ukončeno absolutoriem </w:t>
      </w:r>
    </w:p>
    <w:p w:rsidR="008010DF" w:rsidRDefault="008010DF">
      <w:pPr>
        <w:pStyle w:val="Normlnweb"/>
        <w:jc w:val="both"/>
        <w:rPr>
          <w:b/>
          <w:i/>
        </w:rPr>
      </w:pPr>
    </w:p>
    <w:p w:rsidR="008010DF" w:rsidRDefault="00B722D4">
      <w:pPr>
        <w:pStyle w:val="Normlnweb"/>
        <w:jc w:val="both"/>
        <w:rPr>
          <w:b/>
          <w:i/>
        </w:rPr>
      </w:pPr>
      <w:r>
        <w:rPr>
          <w:b/>
          <w:i/>
        </w:rPr>
        <w:t xml:space="preserve">Pracovní </w:t>
      </w:r>
      <w:proofErr w:type="gramStart"/>
      <w:r>
        <w:rPr>
          <w:b/>
          <w:i/>
        </w:rPr>
        <w:t>zkušenosti :</w:t>
      </w:r>
      <w:proofErr w:type="gramEnd"/>
      <w:r>
        <w:rPr>
          <w:b/>
          <w:i/>
        </w:rPr>
        <w:t xml:space="preserve"> </w:t>
      </w:r>
    </w:p>
    <w:p w:rsidR="008010DF" w:rsidRDefault="00B722D4">
      <w:pPr>
        <w:pStyle w:val="Normlnweb"/>
        <w:jc w:val="both"/>
      </w:pPr>
      <w:r>
        <w:t xml:space="preserve">IA </w:t>
      </w:r>
      <w:proofErr w:type="spellStart"/>
      <w:r>
        <w:t>dent</w:t>
      </w:r>
      <w:proofErr w:type="spellEnd"/>
      <w:r>
        <w:t xml:space="preserve">, </w:t>
      </w:r>
      <w:proofErr w:type="spellStart"/>
      <w:r>
        <w:t>Endivia</w:t>
      </w:r>
      <w:proofErr w:type="spellEnd"/>
      <w:r>
        <w:t xml:space="preserve"> </w:t>
      </w:r>
      <w:proofErr w:type="spellStart"/>
      <w:r>
        <w:t>dent</w:t>
      </w:r>
      <w:proofErr w:type="spellEnd"/>
      <w:r>
        <w:t xml:space="preserve"> MUDr. Ivo Štěrbák, MUDr. Andrea Štěrbáková 2004-6/2010</w:t>
      </w:r>
    </w:p>
    <w:p w:rsidR="008010DF" w:rsidRDefault="00B722D4">
      <w:pPr>
        <w:pStyle w:val="Normlnweb"/>
        <w:jc w:val="both"/>
      </w:pPr>
      <w:proofErr w:type="spellStart"/>
      <w:r>
        <w:t>Zahnklinik</w:t>
      </w:r>
      <w:proofErr w:type="spellEnd"/>
      <w:r>
        <w:t xml:space="preserve"> </w:t>
      </w:r>
      <w:r>
        <w:t>MUDr. Václav Bruna 6-9/2010</w:t>
      </w:r>
    </w:p>
    <w:p w:rsidR="008010DF" w:rsidRDefault="00B722D4">
      <w:pPr>
        <w:pStyle w:val="Normlnweb"/>
        <w:jc w:val="both"/>
      </w:pPr>
      <w:r>
        <w:t xml:space="preserve"> </w:t>
      </w:r>
      <w:proofErr w:type="spellStart"/>
      <w:r>
        <w:t>Elzet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MUDr. Libor Zdařil 10/</w:t>
      </w:r>
      <w:proofErr w:type="gramStart"/>
      <w:r>
        <w:t>2010 -2</w:t>
      </w:r>
      <w:proofErr w:type="gramEnd"/>
      <w:r>
        <w:t xml:space="preserve">/2014 </w:t>
      </w:r>
    </w:p>
    <w:p w:rsidR="008010DF" w:rsidRDefault="00B722D4">
      <w:pPr>
        <w:pStyle w:val="Normlnweb"/>
        <w:jc w:val="both"/>
      </w:pPr>
      <w:r>
        <w:t xml:space="preserve">CB </w:t>
      </w:r>
      <w:proofErr w:type="spellStart"/>
      <w:r>
        <w:t>Dent</w:t>
      </w:r>
      <w:proofErr w:type="spellEnd"/>
      <w:r>
        <w:t xml:space="preserve"> </w:t>
      </w:r>
      <w:proofErr w:type="spellStart"/>
      <w:r>
        <w:t>MDDr</w:t>
      </w:r>
      <w:proofErr w:type="spellEnd"/>
      <w:r>
        <w:t xml:space="preserve">. Jindřich </w:t>
      </w:r>
      <w:proofErr w:type="spellStart"/>
      <w:r>
        <w:t>Čítek</w:t>
      </w:r>
      <w:proofErr w:type="spellEnd"/>
      <w:r>
        <w:t xml:space="preserve"> 5/014-8/014 </w:t>
      </w:r>
    </w:p>
    <w:p w:rsidR="008010DF" w:rsidRDefault="00B722D4">
      <w:pPr>
        <w:pStyle w:val="Normlnweb"/>
        <w:jc w:val="both"/>
      </w:pPr>
      <w:r>
        <w:t>DH-JIH s.r.o. - jednatelka 8/014 - doposud</w:t>
      </w:r>
    </w:p>
    <w:p w:rsidR="008010DF" w:rsidRDefault="00B722D4">
      <w:pPr>
        <w:pStyle w:val="Normlnweb"/>
        <w:rPr>
          <w:b/>
          <w:i/>
        </w:rPr>
      </w:pPr>
      <w:r>
        <w:rPr>
          <w:b/>
          <w:i/>
        </w:rPr>
        <w:t xml:space="preserve">Členství: </w:t>
      </w:r>
    </w:p>
    <w:p w:rsidR="008010DF" w:rsidRDefault="00B722D4">
      <w:pPr>
        <w:pStyle w:val="Normlnweb"/>
      </w:pPr>
      <w:proofErr w:type="gramStart"/>
      <w:r>
        <w:t>ADDH - asociace</w:t>
      </w:r>
      <w:proofErr w:type="gramEnd"/>
      <w:r>
        <w:t xml:space="preserve"> dentálních hygienistek ČR </w:t>
      </w:r>
    </w:p>
    <w:p w:rsidR="008010DF" w:rsidRDefault="00B722D4">
      <w:pPr>
        <w:pStyle w:val="Normlnweb"/>
      </w:pPr>
      <w:r>
        <w:t xml:space="preserve">Společnost preventivní stomatologie </w:t>
      </w:r>
    </w:p>
    <w:p w:rsidR="008010DF" w:rsidRDefault="00B722D4">
      <w:pPr>
        <w:pStyle w:val="Normlnweb"/>
      </w:pPr>
      <w:r>
        <w:t>Če</w:t>
      </w:r>
      <w:r>
        <w:t xml:space="preserve">ský Zelený kříž - </w:t>
      </w:r>
      <w:proofErr w:type="gramStart"/>
      <w:r>
        <w:t>projekt ,</w:t>
      </w:r>
      <w:proofErr w:type="gramEnd"/>
      <w:r>
        <w:t xml:space="preserve">, Dětský úsměv" </w:t>
      </w:r>
    </w:p>
    <w:p w:rsidR="008010DF" w:rsidRDefault="00B722D4">
      <w:pPr>
        <w:pStyle w:val="Normlnweb"/>
      </w:pPr>
      <w:r>
        <w:t xml:space="preserve">Registrovaná diplomovaná dentální hygienistka s osvědčením k výkonu zdravotnického povolání bez odborného dohledu v oboru dentální hygiena. </w:t>
      </w:r>
    </w:p>
    <w:p w:rsidR="008010DF" w:rsidRDefault="00B722D4">
      <w:pPr>
        <w:pStyle w:val="Normlnweb"/>
      </w:pPr>
      <w:r>
        <w:t xml:space="preserve">Aktivní účast na řadě vzdělávacích akcí </w:t>
      </w:r>
      <w:bookmarkStart w:id="0" w:name="_GoBack"/>
      <w:bookmarkEnd w:id="0"/>
    </w:p>
    <w:sectPr w:rsidR="008010D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9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DF"/>
    <w:rsid w:val="008010DF"/>
    <w:rsid w:val="00B7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ACC8C1-7940-4C44-B1DB-82AAF4AA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E96"/>
    <w:rPr>
      <w:rFonts w:ascii="Tahoma" w:hAnsi="Tahoma" w:cs="Tahoma"/>
      <w:sz w:val="16"/>
      <w:szCs w:val="16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character" w:customStyle="1" w:styleId="Sample">
    <w:name w:val="Sample"/>
    <w:rPr>
      <w:rFonts w:ascii="Courier New" w:hAnsi="Courier New"/>
    </w:rPr>
  </w:style>
  <w:style w:type="character" w:styleId="Siln">
    <w:name w:val="Strong"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before="0"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semiHidden/>
    <w:unhideWhenUsed/>
    <w:rsid w:val="00400E96"/>
    <w:pPr>
      <w:spacing w:before="0" w:after="280"/>
    </w:pPr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0E9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DefinitionTerm">
    <w:name w:val="Definition Term"/>
    <w:basedOn w:val="Normln"/>
  </w:style>
  <w:style w:type="paragraph" w:customStyle="1" w:styleId="DefinitionList">
    <w:name w:val="Definition List"/>
    <w:basedOn w:val="Normln"/>
    <w:pPr>
      <w:ind w:left="360"/>
    </w:pPr>
  </w:style>
  <w:style w:type="paragraph" w:customStyle="1" w:styleId="H1">
    <w:name w:val="H1"/>
    <w:basedOn w:val="Normln"/>
    <w:pPr>
      <w:keepNext/>
    </w:pPr>
    <w:rPr>
      <w:b/>
      <w:sz w:val="48"/>
    </w:rPr>
  </w:style>
  <w:style w:type="paragraph" w:customStyle="1" w:styleId="H2">
    <w:name w:val="H2"/>
    <w:basedOn w:val="Normln"/>
    <w:pPr>
      <w:keepNext/>
    </w:pPr>
    <w:rPr>
      <w:b/>
      <w:sz w:val="36"/>
    </w:rPr>
  </w:style>
  <w:style w:type="paragraph" w:customStyle="1" w:styleId="H3">
    <w:name w:val="H3"/>
    <w:basedOn w:val="Normln"/>
    <w:pPr>
      <w:keepNext/>
    </w:pPr>
    <w:rPr>
      <w:b/>
      <w:sz w:val="28"/>
    </w:rPr>
  </w:style>
  <w:style w:type="paragraph" w:customStyle="1" w:styleId="H4">
    <w:name w:val="H4"/>
    <w:basedOn w:val="Normln"/>
    <w:pPr>
      <w:keepNext/>
    </w:pPr>
    <w:rPr>
      <w:b/>
    </w:rPr>
  </w:style>
  <w:style w:type="paragraph" w:customStyle="1" w:styleId="H5">
    <w:name w:val="H5"/>
    <w:basedOn w:val="Normln"/>
    <w:pPr>
      <w:keepNext/>
    </w:pPr>
    <w:rPr>
      <w:b/>
      <w:sz w:val="20"/>
    </w:rPr>
  </w:style>
  <w:style w:type="paragraph" w:customStyle="1" w:styleId="H6">
    <w:name w:val="H6"/>
    <w:basedOn w:val="Normln"/>
    <w:pPr>
      <w:keepNext/>
    </w:pPr>
    <w:rPr>
      <w:b/>
      <w:sz w:val="16"/>
    </w:rPr>
  </w:style>
  <w:style w:type="paragraph" w:customStyle="1" w:styleId="Address">
    <w:name w:val="Address"/>
    <w:basedOn w:val="Normln"/>
    <w:rPr>
      <w:i/>
    </w:rPr>
  </w:style>
  <w:style w:type="paragraph" w:customStyle="1" w:styleId="Blockquote">
    <w:name w:val="Blockquote"/>
    <w:basedOn w:val="Normln"/>
    <w:pPr>
      <w:ind w:left="360" w:right="360"/>
    </w:pPr>
  </w:style>
  <w:style w:type="paragraph" w:customStyle="1" w:styleId="Preformatted">
    <w:name w:val="Preformatted"/>
    <w:basedOn w:val="Normln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pPr>
      <w:pBdr>
        <w:top w:val="double" w:sz="2" w:space="0" w:color="000001"/>
        <w:left w:val="nil"/>
        <w:bottom w:val="nil"/>
        <w:right w:val="nil"/>
      </w:pBdr>
      <w:suppressAutoHyphens/>
      <w:spacing w:after="200"/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pPr>
      <w:pBdr>
        <w:top w:val="nil"/>
        <w:left w:val="nil"/>
        <w:bottom w:val="double" w:sz="2" w:space="0" w:color="000001"/>
        <w:right w:val="nil"/>
      </w:pBdr>
      <w:suppressAutoHyphens/>
      <w:spacing w:after="200"/>
      <w:jc w:val="center"/>
    </w:pPr>
    <w:rPr>
      <w:rFonts w:ascii="Arial" w:eastAsia="Arial" w:hAnsi="Arial" w:cs="Courier New"/>
      <w:vanish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Petr Kos</cp:lastModifiedBy>
  <cp:revision>2</cp:revision>
  <dcterms:created xsi:type="dcterms:W3CDTF">2018-10-02T17:52:00Z</dcterms:created>
  <dcterms:modified xsi:type="dcterms:W3CDTF">2018-10-02T17:52:00Z</dcterms:modified>
  <dc:language>cs-CZ</dc:language>
</cp:coreProperties>
</file>